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FB185" w14:textId="7C870445" w:rsidR="002B5E7B" w:rsidRPr="003D11B8" w:rsidRDefault="00C479D8" w:rsidP="002B5E7B">
      <w:pPr>
        <w:spacing w:after="0"/>
        <w:rPr>
          <w:rFonts w:ascii="Arial" w:hAnsi="Arial" w:cs="Arial"/>
          <w:color w:val="444444"/>
          <w:sz w:val="32"/>
          <w:szCs w:val="32"/>
        </w:rPr>
      </w:pPr>
      <w:r w:rsidRPr="003D11B8">
        <w:rPr>
          <w:rFonts w:ascii="Arial" w:hAnsi="Arial" w:cs="Arial"/>
          <w:color w:val="444444"/>
          <w:sz w:val="32"/>
          <w:szCs w:val="32"/>
        </w:rPr>
        <w:t>Sumita Yadav, MBBS, MHA</w:t>
      </w:r>
    </w:p>
    <w:p w14:paraId="156547C9" w14:textId="77777777" w:rsidR="003D11B8" w:rsidRPr="003D11B8" w:rsidRDefault="00957AFA" w:rsidP="003D11B8">
      <w:pPr>
        <w:spacing w:after="0"/>
        <w:rPr>
          <w:rFonts w:ascii="Arial" w:hAnsi="Arial" w:cs="Arial"/>
          <w:color w:val="444444"/>
          <w:sz w:val="32"/>
          <w:szCs w:val="32"/>
        </w:rPr>
      </w:pPr>
      <w:r w:rsidRPr="003D11B8">
        <w:rPr>
          <w:rFonts w:ascii="Arial" w:hAnsi="Arial" w:cs="Arial"/>
          <w:color w:val="444444"/>
          <w:sz w:val="32"/>
          <w:szCs w:val="32"/>
        </w:rPr>
        <w:t xml:space="preserve">System Vice President for Operations &amp; </w:t>
      </w:r>
      <w:r w:rsidR="002B5E7B" w:rsidRPr="003D11B8">
        <w:rPr>
          <w:rFonts w:ascii="Arial" w:hAnsi="Arial" w:cs="Arial"/>
          <w:color w:val="444444"/>
          <w:sz w:val="32"/>
          <w:szCs w:val="32"/>
        </w:rPr>
        <w:t xml:space="preserve">Cardiovascular </w:t>
      </w:r>
      <w:r w:rsidR="003D11B8" w:rsidRPr="003D11B8">
        <w:rPr>
          <w:rFonts w:ascii="Arial" w:hAnsi="Arial" w:cs="Arial"/>
          <w:color w:val="444444"/>
          <w:sz w:val="32"/>
          <w:szCs w:val="32"/>
        </w:rPr>
        <w:t>Service Lines</w:t>
      </w:r>
    </w:p>
    <w:p w14:paraId="003D97C4" w14:textId="12ED6681" w:rsidR="00005399" w:rsidRPr="003D11B8" w:rsidRDefault="00957AFA" w:rsidP="003D11B8">
      <w:pPr>
        <w:spacing w:after="0"/>
        <w:rPr>
          <w:rFonts w:ascii="Arial" w:hAnsi="Arial" w:cs="Arial"/>
          <w:color w:val="444444"/>
        </w:rPr>
      </w:pPr>
      <w:r w:rsidRPr="003D11B8">
        <w:rPr>
          <w:rFonts w:ascii="Arial" w:hAnsi="Arial" w:cs="Arial"/>
          <w:color w:val="444444"/>
          <w:sz w:val="32"/>
          <w:szCs w:val="32"/>
        </w:rPr>
        <w:t>Catholic Health</w:t>
      </w:r>
      <w:r w:rsidR="003D11B8">
        <w:rPr>
          <w:rFonts w:ascii="Arial" w:hAnsi="Arial" w:cs="Arial"/>
          <w:color w:val="444444"/>
          <w:sz w:val="32"/>
          <w:szCs w:val="32"/>
        </w:rPr>
        <w:t xml:space="preserve">                                        </w:t>
      </w:r>
    </w:p>
    <w:p w14:paraId="4A5DC00F" w14:textId="67DF1817" w:rsidR="00044C68" w:rsidRPr="006B664E" w:rsidRDefault="00957AFA" w:rsidP="00044C68">
      <w:pPr>
        <w:jc w:val="center"/>
        <w:rPr>
          <w:rFonts w:ascii="Cambria" w:hAnsi="Cambria" w:cs="Times New Roman"/>
          <w:color w:val="1A1A1A"/>
          <w:sz w:val="24"/>
          <w:szCs w:val="24"/>
        </w:rPr>
        <w:sectPr w:rsidR="00044C68" w:rsidRPr="006B664E" w:rsidSect="00044C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 w:cs="Times New Roman"/>
          <w:noProof/>
          <w:color w:val="1A1A1A"/>
          <w:sz w:val="24"/>
          <w:szCs w:val="24"/>
        </w:rPr>
        <w:drawing>
          <wp:inline distT="0" distB="0" distL="0" distR="0" wp14:anchorId="3DBDA6DC" wp14:editId="6F013439">
            <wp:extent cx="1128091" cy="138169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51" cy="13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40FB" w14:textId="706A8DCB" w:rsidR="00F616D3" w:rsidRDefault="00F616D3" w:rsidP="00FF34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444444"/>
        </w:rPr>
        <w:t xml:space="preserve">Sumita Yadav </w:t>
      </w:r>
      <w:r w:rsidR="00DA67A1">
        <w:rPr>
          <w:rFonts w:ascii="Arial" w:hAnsi="Arial" w:cs="Arial"/>
          <w:color w:val="444444"/>
        </w:rPr>
        <w:t xml:space="preserve">is a </w:t>
      </w:r>
      <w:r>
        <w:rPr>
          <w:rFonts w:ascii="Arial" w:hAnsi="Arial" w:cs="Arial"/>
          <w:color w:val="444444"/>
        </w:rPr>
        <w:t>healthcare</w:t>
      </w:r>
      <w:r w:rsidR="00DA67A1">
        <w:rPr>
          <w:rFonts w:ascii="Arial" w:hAnsi="Arial" w:cs="Arial"/>
          <w:color w:val="444444"/>
        </w:rPr>
        <w:t xml:space="preserve"> leader</w:t>
      </w:r>
      <w:r>
        <w:rPr>
          <w:rFonts w:ascii="Arial" w:hAnsi="Arial" w:cs="Arial"/>
          <w:color w:val="444444"/>
        </w:rPr>
        <w:t xml:space="preserve"> </w:t>
      </w:r>
      <w:r w:rsidR="00DA67A1">
        <w:rPr>
          <w:rFonts w:ascii="Arial" w:hAnsi="Arial" w:cs="Arial"/>
          <w:color w:val="444444"/>
        </w:rPr>
        <w:t xml:space="preserve">with a demonstrated history of 15+ years in </w:t>
      </w:r>
      <w:r>
        <w:rPr>
          <w:rFonts w:ascii="Arial" w:hAnsi="Arial" w:cs="Arial"/>
          <w:color w:val="444444"/>
        </w:rPr>
        <w:t xml:space="preserve">establishing and leading several service lines by </w:t>
      </w:r>
      <w:r w:rsidRPr="00F616D3">
        <w:rPr>
          <w:rFonts w:ascii="Arial" w:hAnsi="Arial" w:cs="Arial"/>
          <w:color w:val="444444"/>
        </w:rPr>
        <w:t xml:space="preserve">building trust and </w:t>
      </w:r>
      <w:r>
        <w:rPr>
          <w:rFonts w:ascii="Arial" w:hAnsi="Arial" w:cs="Arial"/>
          <w:color w:val="444444"/>
        </w:rPr>
        <w:t>executing strategies that maximize results. As the System Vice President Operations &amp; Cardiovascular Service Line at Catholic Health, she collaborates with senior leadership to drive Organizational</w:t>
      </w:r>
      <w:r w:rsidR="00DA67A1">
        <w:rPr>
          <w:rFonts w:ascii="Arial" w:hAnsi="Arial" w:cs="Arial"/>
          <w:color w:val="444444"/>
        </w:rPr>
        <w:t xml:space="preserve"> success through</w:t>
      </w:r>
      <w:r>
        <w:rPr>
          <w:rFonts w:ascii="Arial" w:hAnsi="Arial" w:cs="Arial"/>
          <w:color w:val="444444"/>
        </w:rPr>
        <w:t xml:space="preserve"> sustainability and change management</w:t>
      </w:r>
      <w:r w:rsidRPr="00F616D3">
        <w:rPr>
          <w:rFonts w:ascii="Arial" w:hAnsi="Arial" w:cs="Arial"/>
          <w:color w:val="444444"/>
        </w:rPr>
        <w:t xml:space="preserve">. Sumita </w:t>
      </w:r>
      <w:bookmarkStart w:id="0" w:name="_GoBack"/>
      <w:r w:rsidRPr="00F616D3">
        <w:rPr>
          <w:rFonts w:ascii="Arial" w:hAnsi="Arial" w:cs="Arial"/>
          <w:color w:val="444444"/>
        </w:rPr>
        <w:t>receiv</w:t>
      </w:r>
      <w:bookmarkEnd w:id="0"/>
      <w:r w:rsidRPr="00F616D3">
        <w:rPr>
          <w:rFonts w:ascii="Arial" w:hAnsi="Arial" w:cs="Arial"/>
          <w:color w:val="444444"/>
        </w:rPr>
        <w:t xml:space="preserve">ed her Bachelor of Medicine and Surgery at PGIMS </w:t>
      </w:r>
      <w:proofErr w:type="spellStart"/>
      <w:r w:rsidRPr="00F616D3">
        <w:rPr>
          <w:rFonts w:ascii="Arial" w:hAnsi="Arial" w:cs="Arial"/>
          <w:color w:val="444444"/>
        </w:rPr>
        <w:t>Rohtak</w:t>
      </w:r>
      <w:proofErr w:type="spellEnd"/>
      <w:r w:rsidRPr="00F616D3">
        <w:rPr>
          <w:rFonts w:ascii="Arial" w:hAnsi="Arial" w:cs="Arial"/>
          <w:color w:val="444444"/>
        </w:rPr>
        <w:t xml:space="preserve"> and her Masters in Healthcare Administration</w:t>
      </w:r>
      <w:r>
        <w:rPr>
          <w:rFonts w:ascii="Arial" w:hAnsi="Arial" w:cs="Arial"/>
          <w:color w:val="444444"/>
        </w:rPr>
        <w:t xml:space="preserve"> (Sloan program)</w:t>
      </w:r>
      <w:r w:rsidRPr="00F616D3">
        <w:rPr>
          <w:rFonts w:ascii="Arial" w:hAnsi="Arial" w:cs="Arial"/>
          <w:color w:val="444444"/>
        </w:rPr>
        <w:t xml:space="preserve"> at Cornell University.</w:t>
      </w:r>
    </w:p>
    <w:p w14:paraId="446C4389" w14:textId="7D94824F" w:rsidR="00FC7ABE" w:rsidRDefault="00FF3443" w:rsidP="00FF3443">
      <w:pPr>
        <w:rPr>
          <w:rFonts w:ascii="Arial" w:hAnsi="Arial" w:cs="Arial"/>
          <w:color w:val="444444"/>
        </w:rPr>
      </w:pPr>
      <w:r w:rsidRPr="00F616D3">
        <w:rPr>
          <w:rFonts w:ascii="Arial" w:hAnsi="Arial" w:cs="Arial"/>
          <w:color w:val="444444"/>
        </w:rPr>
        <w:t>At Sloan, Sumita gained greater insights into the complexities of healthcare delivery and was determined to make an impact by helping shape policies and decisions that were both pro-clinician and pro-patient. Her hope was – and continues to be – that she would help bridge the clinical and administrative gap. W</w:t>
      </w:r>
      <w:r w:rsidR="00F616D3">
        <w:rPr>
          <w:rFonts w:ascii="Arial" w:hAnsi="Arial" w:cs="Arial"/>
          <w:color w:val="444444"/>
        </w:rPr>
        <w:t xml:space="preserve">ith this mission in mind, </w:t>
      </w:r>
      <w:r w:rsidR="00FC7ABE">
        <w:rPr>
          <w:rFonts w:ascii="Arial" w:hAnsi="Arial" w:cs="Arial"/>
          <w:color w:val="444444"/>
        </w:rPr>
        <w:t>she</w:t>
      </w:r>
      <w:r w:rsidRPr="00F616D3">
        <w:rPr>
          <w:rFonts w:ascii="Arial" w:hAnsi="Arial" w:cs="Arial"/>
          <w:color w:val="444444"/>
        </w:rPr>
        <w:t xml:space="preserve"> started her career at </w:t>
      </w:r>
      <w:proofErr w:type="spellStart"/>
      <w:r w:rsidRPr="00F616D3">
        <w:rPr>
          <w:rFonts w:ascii="Arial" w:hAnsi="Arial" w:cs="Arial"/>
          <w:color w:val="444444"/>
        </w:rPr>
        <w:t>Northwell</w:t>
      </w:r>
      <w:proofErr w:type="spellEnd"/>
      <w:r w:rsidR="00FC7ABE">
        <w:rPr>
          <w:rFonts w:ascii="Arial" w:hAnsi="Arial" w:cs="Arial"/>
          <w:color w:val="444444"/>
        </w:rPr>
        <w:t xml:space="preserve"> Health</w:t>
      </w:r>
      <w:r w:rsidRPr="00F616D3">
        <w:rPr>
          <w:rFonts w:ascii="Arial" w:hAnsi="Arial" w:cs="Arial"/>
          <w:color w:val="444444"/>
        </w:rPr>
        <w:t>, where she had an accelerated career path, starting as a Strategic Planning Analyst and quickly lead</w:t>
      </w:r>
      <w:r w:rsidR="00F616D3">
        <w:rPr>
          <w:rFonts w:ascii="Arial" w:hAnsi="Arial" w:cs="Arial"/>
          <w:color w:val="444444"/>
        </w:rPr>
        <w:t>ing</w:t>
      </w:r>
      <w:r w:rsidRPr="00F616D3">
        <w:rPr>
          <w:rFonts w:ascii="Arial" w:hAnsi="Arial" w:cs="Arial"/>
          <w:color w:val="444444"/>
        </w:rPr>
        <w:t xml:space="preserve"> the Neurosurgery Department in under 4 years. </w:t>
      </w:r>
    </w:p>
    <w:p w14:paraId="551D65AB" w14:textId="6CAABBBB" w:rsidR="00044C68" w:rsidRPr="00F616D3" w:rsidRDefault="00FF3443">
      <w:pPr>
        <w:rPr>
          <w:rFonts w:ascii="Arial" w:hAnsi="Arial" w:cs="Arial"/>
          <w:color w:val="444444"/>
        </w:rPr>
      </w:pPr>
      <w:r w:rsidRPr="00F616D3">
        <w:rPr>
          <w:rFonts w:ascii="Arial" w:hAnsi="Arial" w:cs="Arial"/>
          <w:color w:val="444444"/>
        </w:rPr>
        <w:t xml:space="preserve">She envisions herself as a leader who believes in learning and adopting best practices from other industries to find the most innovative approaches. </w:t>
      </w:r>
      <w:r w:rsidR="00FC7ABE">
        <w:rPr>
          <w:rFonts w:ascii="Arial" w:hAnsi="Arial" w:cs="Arial"/>
          <w:color w:val="444444"/>
        </w:rPr>
        <w:t>S</w:t>
      </w:r>
      <w:r w:rsidRPr="00F616D3">
        <w:rPr>
          <w:rFonts w:ascii="Arial" w:hAnsi="Arial" w:cs="Arial"/>
          <w:color w:val="444444"/>
        </w:rPr>
        <w:t xml:space="preserve">he is a recognized expert in delivery excellence and is a sought after speaker at conferences around the world.  </w:t>
      </w:r>
      <w:r w:rsidR="0079368B" w:rsidRPr="00F616D3">
        <w:rPr>
          <w:rFonts w:ascii="Arial" w:hAnsi="Arial" w:cs="Arial"/>
          <w:color w:val="444444"/>
        </w:rPr>
        <w:t>She</w:t>
      </w:r>
      <w:r w:rsidRPr="00F616D3">
        <w:rPr>
          <w:rFonts w:ascii="Arial" w:hAnsi="Arial" w:cs="Arial"/>
          <w:color w:val="444444"/>
        </w:rPr>
        <w:t xml:space="preserve"> is passionate about empowering future generations of leaders in healthcare and is involved with several forums to accomplish</w:t>
      </w:r>
      <w:r w:rsidR="00957AFA" w:rsidRPr="00F616D3">
        <w:rPr>
          <w:rFonts w:ascii="Arial" w:hAnsi="Arial" w:cs="Arial"/>
          <w:color w:val="444444"/>
        </w:rPr>
        <w:t xml:space="preserve"> this. </w:t>
      </w:r>
      <w:r w:rsidR="00FC7ABE">
        <w:rPr>
          <w:rFonts w:ascii="Arial" w:hAnsi="Arial" w:cs="Arial"/>
          <w:color w:val="444444"/>
        </w:rPr>
        <w:t>In addition to serving on</w:t>
      </w:r>
      <w:r w:rsidR="00957AFA" w:rsidRPr="00F616D3">
        <w:rPr>
          <w:rFonts w:ascii="Arial" w:hAnsi="Arial" w:cs="Arial"/>
          <w:color w:val="444444"/>
        </w:rPr>
        <w:t xml:space="preserve"> various</w:t>
      </w:r>
      <w:r w:rsidRPr="00F616D3">
        <w:rPr>
          <w:rFonts w:ascii="Arial" w:hAnsi="Arial" w:cs="Arial"/>
          <w:color w:val="444444"/>
        </w:rPr>
        <w:t xml:space="preserve"> committee</w:t>
      </w:r>
      <w:r w:rsidR="00957AFA" w:rsidRPr="00F616D3">
        <w:rPr>
          <w:rFonts w:ascii="Arial" w:hAnsi="Arial" w:cs="Arial"/>
          <w:color w:val="444444"/>
        </w:rPr>
        <w:t>s and advisory boards</w:t>
      </w:r>
      <w:r w:rsidR="00FC7ABE">
        <w:rPr>
          <w:rFonts w:ascii="Arial" w:hAnsi="Arial" w:cs="Arial"/>
          <w:color w:val="444444"/>
        </w:rPr>
        <w:t>, s</w:t>
      </w:r>
      <w:r w:rsidR="00FC7ABE" w:rsidRPr="00F616D3">
        <w:rPr>
          <w:rFonts w:ascii="Arial" w:hAnsi="Arial" w:cs="Arial"/>
          <w:color w:val="444444"/>
        </w:rPr>
        <w:t>he</w:t>
      </w:r>
      <w:r w:rsidR="00FC7ABE">
        <w:rPr>
          <w:rFonts w:ascii="Arial" w:hAnsi="Arial" w:cs="Arial"/>
          <w:color w:val="444444"/>
        </w:rPr>
        <w:t xml:space="preserve"> also</w:t>
      </w:r>
      <w:r w:rsidR="00FC7ABE" w:rsidRPr="00F616D3">
        <w:rPr>
          <w:rFonts w:ascii="Arial" w:hAnsi="Arial" w:cs="Arial"/>
          <w:color w:val="444444"/>
        </w:rPr>
        <w:t xml:space="preserve"> serves as Vice President at Cornell’s Sloan Alumni Association Board and enjoys mentoring students.</w:t>
      </w:r>
    </w:p>
    <w:p w14:paraId="644BB721" w14:textId="38E7D16E" w:rsidR="00720FF1" w:rsidRPr="00F616D3" w:rsidRDefault="00720FF1">
      <w:pPr>
        <w:rPr>
          <w:rFonts w:ascii="Arial" w:hAnsi="Arial" w:cs="Arial"/>
          <w:color w:val="444444"/>
        </w:rPr>
      </w:pPr>
    </w:p>
    <w:sectPr w:rsidR="00720FF1" w:rsidRPr="00F616D3" w:rsidSect="00044C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A"/>
    <w:rsid w:val="00005399"/>
    <w:rsid w:val="00017D5A"/>
    <w:rsid w:val="00044C68"/>
    <w:rsid w:val="000840DA"/>
    <w:rsid w:val="000A43ED"/>
    <w:rsid w:val="000D080E"/>
    <w:rsid w:val="000E30A0"/>
    <w:rsid w:val="0010437B"/>
    <w:rsid w:val="001252EC"/>
    <w:rsid w:val="001433F7"/>
    <w:rsid w:val="001D1375"/>
    <w:rsid w:val="001F7006"/>
    <w:rsid w:val="0020466A"/>
    <w:rsid w:val="00212CC7"/>
    <w:rsid w:val="00223503"/>
    <w:rsid w:val="00226B95"/>
    <w:rsid w:val="002813F8"/>
    <w:rsid w:val="0029058F"/>
    <w:rsid w:val="002B5E7B"/>
    <w:rsid w:val="002D7A9B"/>
    <w:rsid w:val="00386E70"/>
    <w:rsid w:val="00397B22"/>
    <w:rsid w:val="003D11B8"/>
    <w:rsid w:val="004A1B4D"/>
    <w:rsid w:val="004B3C10"/>
    <w:rsid w:val="004F2367"/>
    <w:rsid w:val="005C010D"/>
    <w:rsid w:val="005D1544"/>
    <w:rsid w:val="005E4F88"/>
    <w:rsid w:val="005E5169"/>
    <w:rsid w:val="005E58E4"/>
    <w:rsid w:val="006232A2"/>
    <w:rsid w:val="00625D29"/>
    <w:rsid w:val="006B664E"/>
    <w:rsid w:val="006C480E"/>
    <w:rsid w:val="007116FF"/>
    <w:rsid w:val="00720FF1"/>
    <w:rsid w:val="00734989"/>
    <w:rsid w:val="0079368B"/>
    <w:rsid w:val="00807BF0"/>
    <w:rsid w:val="00820638"/>
    <w:rsid w:val="008C01AF"/>
    <w:rsid w:val="008C42D0"/>
    <w:rsid w:val="008C5A0D"/>
    <w:rsid w:val="008E5479"/>
    <w:rsid w:val="00937B5D"/>
    <w:rsid w:val="00957AFA"/>
    <w:rsid w:val="009C1EBB"/>
    <w:rsid w:val="009E60CB"/>
    <w:rsid w:val="009F5C07"/>
    <w:rsid w:val="00A3167A"/>
    <w:rsid w:val="00AA3041"/>
    <w:rsid w:val="00B54D19"/>
    <w:rsid w:val="00BB2CE4"/>
    <w:rsid w:val="00C479D8"/>
    <w:rsid w:val="00DA67A1"/>
    <w:rsid w:val="00DB2B09"/>
    <w:rsid w:val="00DB5C24"/>
    <w:rsid w:val="00E0004F"/>
    <w:rsid w:val="00E40522"/>
    <w:rsid w:val="00E56C84"/>
    <w:rsid w:val="00F075F4"/>
    <w:rsid w:val="00F3648E"/>
    <w:rsid w:val="00F616D3"/>
    <w:rsid w:val="00FC7ABE"/>
    <w:rsid w:val="00FF3443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D692"/>
  <w15:docId w15:val="{1B62F5E1-BE8E-4467-A1B3-0ECA116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2E49-4CA7-41FF-BB1B-7BA28EC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Services - LI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Catholic Health Services - LI</dc:creator>
  <cp:lastModifiedBy>Yadav, Sumita</cp:lastModifiedBy>
  <cp:revision>4</cp:revision>
  <dcterms:created xsi:type="dcterms:W3CDTF">2024-05-31T20:14:00Z</dcterms:created>
  <dcterms:modified xsi:type="dcterms:W3CDTF">2024-10-07T22:44:00Z</dcterms:modified>
</cp:coreProperties>
</file>