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99090" w14:textId="1BD9595F" w:rsidR="009C73A5" w:rsidRPr="009C73A5" w:rsidRDefault="009C73A5" w:rsidP="009C73A5">
      <w:pPr>
        <w:spacing w:after="0"/>
        <w:rPr>
          <w:sz w:val="24"/>
          <w:szCs w:val="24"/>
        </w:rPr>
      </w:pPr>
      <w:r w:rsidRPr="009C73A5">
        <w:rPr>
          <w:sz w:val="24"/>
          <w:szCs w:val="24"/>
        </w:rPr>
        <w:t xml:space="preserve">Dr. Neva Helena Alexander** is the dynamic CEO of </w:t>
      </w:r>
      <w:proofErr w:type="spellStart"/>
      <w:r w:rsidRPr="009C73A5">
        <w:rPr>
          <w:sz w:val="24"/>
          <w:szCs w:val="24"/>
        </w:rPr>
        <w:t>Nevalliance</w:t>
      </w:r>
      <w:proofErr w:type="spellEnd"/>
      <w:r w:rsidRPr="009C73A5">
        <w:rPr>
          <w:sz w:val="24"/>
          <w:szCs w:val="24"/>
        </w:rPr>
        <w:t>, a WMBE, and Co-Director of Ascend Long Island, where she exemplifies transformative leadership in education, entrepreneurship, and professional development. As a visionary, she founded the National Educational Venture Alliance (NEVA) to empower students for both academic and professional success. A renowned educator, speaker, and author, Dr. Neva has made a profound impact across various industries by delivering invaluable insights into startup strategies, women’s empowerment, and leadership.</w:t>
      </w:r>
    </w:p>
    <w:p w14:paraId="44ABACFE" w14:textId="77777777" w:rsidR="009C73A5" w:rsidRPr="009C73A5" w:rsidRDefault="009C73A5" w:rsidP="009C73A5">
      <w:pPr>
        <w:spacing w:after="0"/>
        <w:rPr>
          <w:sz w:val="24"/>
          <w:szCs w:val="24"/>
        </w:rPr>
      </w:pPr>
    </w:p>
    <w:p w14:paraId="09186D76" w14:textId="77777777" w:rsidR="009C73A5" w:rsidRPr="009C73A5" w:rsidRDefault="009C73A5" w:rsidP="009C73A5">
      <w:pPr>
        <w:spacing w:after="0"/>
        <w:rPr>
          <w:sz w:val="24"/>
          <w:szCs w:val="24"/>
        </w:rPr>
      </w:pPr>
      <w:r w:rsidRPr="009C73A5">
        <w:rPr>
          <w:sz w:val="24"/>
          <w:szCs w:val="24"/>
        </w:rPr>
        <w:t>Dr. Neva's influence extends globally, with her keynote addresses and workshops at international conferences, addressing crucial topics like leadership, entrepreneurship, and cultural diversity. Her ability to connect with diverse audiences is a testament to her exceptional communication skills and deep expertise.</w:t>
      </w:r>
    </w:p>
    <w:p w14:paraId="092BEB89" w14:textId="77777777" w:rsidR="009C73A5" w:rsidRPr="009C73A5" w:rsidRDefault="009C73A5" w:rsidP="009C73A5">
      <w:pPr>
        <w:spacing w:after="0"/>
        <w:rPr>
          <w:sz w:val="24"/>
          <w:szCs w:val="24"/>
        </w:rPr>
      </w:pPr>
    </w:p>
    <w:p w14:paraId="74F7ABED" w14:textId="77777777" w:rsidR="009C73A5" w:rsidRPr="009C73A5" w:rsidRDefault="009C73A5" w:rsidP="009C73A5">
      <w:pPr>
        <w:spacing w:after="0"/>
        <w:rPr>
          <w:sz w:val="24"/>
          <w:szCs w:val="24"/>
        </w:rPr>
      </w:pPr>
      <w:r w:rsidRPr="009C73A5">
        <w:rPr>
          <w:sz w:val="24"/>
          <w:szCs w:val="24"/>
        </w:rPr>
        <w:t>Her commitment to fostering innovation and driving economic growth is reflected in her work with Ascend Long Island, where she helps entrepreneurs navigate their growth journey. Since 2017, she has spearheaded the International Women's Conference at Hofstra University, drawing world-renowned leaders. Additionally, she served as President of the Caribbean Business Network, furthering her legacy of leadership.</w:t>
      </w:r>
    </w:p>
    <w:p w14:paraId="5C8B9609" w14:textId="77777777" w:rsidR="009C73A5" w:rsidRPr="009C73A5" w:rsidRDefault="009C73A5" w:rsidP="009C73A5">
      <w:pPr>
        <w:spacing w:after="0"/>
        <w:rPr>
          <w:sz w:val="24"/>
          <w:szCs w:val="24"/>
        </w:rPr>
      </w:pPr>
    </w:p>
    <w:p w14:paraId="7207C9AF" w14:textId="77777777" w:rsidR="009C73A5" w:rsidRPr="009C73A5" w:rsidRDefault="009C73A5" w:rsidP="009C73A5">
      <w:pPr>
        <w:spacing w:after="0"/>
        <w:rPr>
          <w:sz w:val="24"/>
          <w:szCs w:val="24"/>
        </w:rPr>
      </w:pPr>
      <w:r w:rsidRPr="009C73A5">
        <w:rPr>
          <w:sz w:val="24"/>
          <w:szCs w:val="24"/>
        </w:rPr>
        <w:t>Dr. Neva's accolades include the Top Business Leader Award and the Long Island Power Women in Business Award. Her prestigious speaking engagements span the globe, with appearances at the United Nations' Institute for Cultural Diversity on Global Business (New York), the International Summit Youth to Youth (Dubai), the International Network of Women Engineers and Scientists (New Delhi), the Africa Business Conference (Harvard University), the New York Business Expo's Women Lead and Learn Conference (Manhattan), and the Global Women in STEM Leadership Summit (Atlanta). Dr. Neva remains steadfast in her dedication to education, empowerment, and entrepreneurship, inspiring positive change in individuals and organizations worldwide.</w:t>
      </w:r>
    </w:p>
    <w:sectPr w:rsidR="009C73A5" w:rsidRPr="009C7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91"/>
    <w:rsid w:val="001A477B"/>
    <w:rsid w:val="001D1E96"/>
    <w:rsid w:val="004A64F2"/>
    <w:rsid w:val="00896F91"/>
    <w:rsid w:val="009C73A5"/>
    <w:rsid w:val="00B354FC"/>
    <w:rsid w:val="00B9022B"/>
    <w:rsid w:val="00C51158"/>
    <w:rsid w:val="00C5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E93E"/>
  <w15:chartTrackingRefBased/>
  <w15:docId w15:val="{29E4463C-E4F6-4AA8-99E0-91596ABB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alexander</dc:creator>
  <cp:keywords/>
  <dc:description/>
  <cp:lastModifiedBy>neva alexander</cp:lastModifiedBy>
  <cp:revision>2</cp:revision>
  <dcterms:created xsi:type="dcterms:W3CDTF">2024-09-15T01:35:00Z</dcterms:created>
  <dcterms:modified xsi:type="dcterms:W3CDTF">2024-09-15T01:35:00Z</dcterms:modified>
</cp:coreProperties>
</file>